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339" w:rsidRDefault="00D83339" w:rsidP="00D83339">
      <w:pPr>
        <w:jc w:val="center"/>
        <w:rPr>
          <w:rFonts w:ascii="Tms Rmn" w:hAnsi="Tms Rmn"/>
        </w:rPr>
      </w:pPr>
      <w:r>
        <w:rPr>
          <w:rFonts w:ascii="Tms Rmn" w:hAnsi="Tms Rmn"/>
          <w:noProof/>
          <w:lang w:val="ru-RU"/>
        </w:rPr>
        <w:drawing>
          <wp:inline distT="0" distB="0" distL="0" distR="0" wp14:anchorId="7DFB9A9C" wp14:editId="38673D39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339" w:rsidRPr="000E1135" w:rsidRDefault="00D83339" w:rsidP="00D83339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D83339" w:rsidRDefault="00D83339" w:rsidP="00D83339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D83339" w:rsidRDefault="00D83339" w:rsidP="00D83339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D83339" w:rsidRDefault="00D83339" w:rsidP="00D83339">
      <w:pPr>
        <w:pStyle w:val="2"/>
        <w:rPr>
          <w:sz w:val="28"/>
          <w:szCs w:val="28"/>
        </w:rPr>
      </w:pPr>
      <w:r>
        <w:rPr>
          <w:sz w:val="28"/>
          <w:szCs w:val="28"/>
        </w:rPr>
        <w:t>В И К О Н А В Ч И Й    К О М І Т Е Т</w:t>
      </w:r>
    </w:p>
    <w:p w:rsidR="00D83339" w:rsidRDefault="00D83339" w:rsidP="00D83339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D83339" w:rsidRDefault="00D83339" w:rsidP="00D8333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D83339" w:rsidRDefault="00D83339" w:rsidP="00D83339">
      <w:pPr>
        <w:jc w:val="center"/>
        <w:rPr>
          <w:b/>
          <w:sz w:val="40"/>
          <w:szCs w:val="40"/>
        </w:rPr>
      </w:pPr>
    </w:p>
    <w:p w:rsidR="00D83339" w:rsidRDefault="00D83339" w:rsidP="00D83339">
      <w:pPr>
        <w:jc w:val="both"/>
        <w:rPr>
          <w:sz w:val="28"/>
          <w:szCs w:val="28"/>
        </w:rPr>
      </w:pPr>
      <w:r w:rsidRPr="0056560D">
        <w:rPr>
          <w:sz w:val="28"/>
          <w:szCs w:val="28"/>
        </w:rPr>
        <w:t xml:space="preserve">від </w:t>
      </w:r>
      <w:r w:rsidR="00492970">
        <w:rPr>
          <w:sz w:val="28"/>
          <w:szCs w:val="28"/>
          <w:lang w:val="en-US"/>
        </w:rPr>
        <w:t>29.03.</w:t>
      </w:r>
      <w:r w:rsidRPr="0056560D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56560D">
        <w:rPr>
          <w:sz w:val="28"/>
          <w:szCs w:val="28"/>
        </w:rPr>
        <w:t xml:space="preserve"> р.</w:t>
      </w:r>
      <w:r w:rsidRPr="0056560D">
        <w:rPr>
          <w:sz w:val="28"/>
          <w:szCs w:val="28"/>
          <w:lang w:val="ru-RU"/>
        </w:rPr>
        <w:tab/>
      </w:r>
      <w:r w:rsidR="00492970">
        <w:rPr>
          <w:sz w:val="28"/>
          <w:szCs w:val="28"/>
          <w:lang w:val="ru-RU"/>
        </w:rPr>
        <w:t xml:space="preserve">                    </w:t>
      </w:r>
      <w:r w:rsidRPr="0056560D">
        <w:rPr>
          <w:sz w:val="28"/>
          <w:szCs w:val="28"/>
          <w:lang w:val="ru-RU"/>
        </w:rPr>
        <w:tab/>
      </w:r>
      <w:r w:rsidRPr="0056560D">
        <w:rPr>
          <w:sz w:val="28"/>
          <w:szCs w:val="28"/>
        </w:rPr>
        <w:t>м. Ніжин</w:t>
      </w:r>
      <w:r w:rsidRPr="0056560D">
        <w:rPr>
          <w:sz w:val="28"/>
          <w:szCs w:val="28"/>
          <w:lang w:val="ru-RU"/>
        </w:rPr>
        <w:tab/>
      </w:r>
      <w:r w:rsidRPr="0056560D">
        <w:rPr>
          <w:sz w:val="28"/>
          <w:szCs w:val="28"/>
          <w:lang w:val="ru-RU"/>
        </w:rPr>
        <w:tab/>
      </w:r>
      <w:r w:rsidR="00492970">
        <w:rPr>
          <w:sz w:val="28"/>
          <w:szCs w:val="28"/>
          <w:lang w:val="ru-RU"/>
        </w:rPr>
        <w:t xml:space="preserve">                </w:t>
      </w:r>
      <w:r w:rsidRPr="0056560D">
        <w:rPr>
          <w:sz w:val="28"/>
          <w:szCs w:val="28"/>
          <w:lang w:val="ru-RU"/>
        </w:rPr>
        <w:t xml:space="preserve">    </w:t>
      </w:r>
      <w:r w:rsidRPr="0056560D">
        <w:rPr>
          <w:sz w:val="28"/>
          <w:szCs w:val="28"/>
        </w:rPr>
        <w:t>№ _</w:t>
      </w:r>
      <w:bookmarkStart w:id="0" w:name="_GoBack"/>
      <w:r w:rsidR="00492970" w:rsidRPr="00492970">
        <w:rPr>
          <w:sz w:val="28"/>
          <w:szCs w:val="28"/>
          <w:u w:val="single"/>
        </w:rPr>
        <w:t>95</w:t>
      </w:r>
      <w:bookmarkEnd w:id="0"/>
    </w:p>
    <w:p w:rsidR="00D83339" w:rsidRDefault="00492970" w:rsidP="00D833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3339" w:rsidRPr="00015B2A" w:rsidRDefault="00D83339" w:rsidP="00D83339">
      <w:pPr>
        <w:keepNext/>
        <w:outlineLvl w:val="2"/>
        <w:rPr>
          <w:b/>
          <w:sz w:val="28"/>
          <w:szCs w:val="24"/>
          <w:vertAlign w:val="superscript"/>
        </w:rPr>
      </w:pPr>
      <w:r w:rsidRPr="00015B2A">
        <w:rPr>
          <w:b/>
          <w:sz w:val="28"/>
          <w:szCs w:val="24"/>
        </w:rPr>
        <w:t>Про розгляд матеріалів</w:t>
      </w:r>
    </w:p>
    <w:p w:rsidR="00D83339" w:rsidRDefault="00D83339" w:rsidP="00D83339">
      <w:pPr>
        <w:rPr>
          <w:b/>
          <w:sz w:val="28"/>
          <w:szCs w:val="24"/>
        </w:rPr>
      </w:pPr>
      <w:r w:rsidRPr="00015B2A">
        <w:rPr>
          <w:b/>
          <w:sz w:val="28"/>
          <w:szCs w:val="24"/>
        </w:rPr>
        <w:t>комісії з питань захисту прав дитини</w:t>
      </w:r>
    </w:p>
    <w:p w:rsidR="00D83339" w:rsidRPr="000928EB" w:rsidRDefault="00D83339" w:rsidP="00D83339">
      <w:pPr>
        <w:rPr>
          <w:b/>
          <w:sz w:val="28"/>
          <w:szCs w:val="24"/>
        </w:rPr>
      </w:pPr>
    </w:p>
    <w:p w:rsidR="00D83339" w:rsidRDefault="00D83339" w:rsidP="00D83339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Відповідно до статей </w:t>
      </w:r>
      <w:r>
        <w:rPr>
          <w:rFonts w:ascii="Times New Roman CYR" w:hAnsi="Times New Roman CYR" w:cs="Times New Roman CYR"/>
          <w:sz w:val="28"/>
        </w:rPr>
        <w:t>34, 51, 52, 53,</w:t>
      </w:r>
      <w:r w:rsidRPr="00632990">
        <w:rPr>
          <w:rFonts w:ascii="Times New Roman CYR" w:hAnsi="Times New Roman CYR" w:cs="Times New Roman CYR"/>
          <w:sz w:val="28"/>
        </w:rPr>
        <w:t xml:space="preserve"> 59</w:t>
      </w:r>
      <w:r>
        <w:rPr>
          <w:rFonts w:ascii="Times New Roman CYR" w:hAnsi="Times New Roman CYR" w:cs="Times New Roman CYR"/>
          <w:sz w:val="28"/>
        </w:rPr>
        <w:t xml:space="preserve">, 73 </w:t>
      </w:r>
      <w:r>
        <w:rPr>
          <w:sz w:val="28"/>
          <w:szCs w:val="24"/>
        </w:rPr>
        <w:t xml:space="preserve">Закону України “Про місцеве самоврядування в Україні”, </w:t>
      </w:r>
      <w:r>
        <w:rPr>
          <w:sz w:val="28"/>
          <w:szCs w:val="28"/>
        </w:rPr>
        <w:t xml:space="preserve">Регламенту виконавчого комітету Ніжинської міської ради, затвердженого рішенням виконавчого комітету Ніжинської міської ради Чернігівської області </w:t>
      </w:r>
      <w:r w:rsidRPr="00AE72BF">
        <w:rPr>
          <w:sz w:val="28"/>
          <w:szCs w:val="28"/>
        </w:rPr>
        <w:t>VII</w:t>
      </w:r>
      <w:r>
        <w:rPr>
          <w:sz w:val="28"/>
          <w:szCs w:val="28"/>
        </w:rPr>
        <w:t xml:space="preserve"> скликання від 11 серпня 2016 року №220, </w:t>
      </w:r>
      <w:r>
        <w:rPr>
          <w:sz w:val="28"/>
          <w:szCs w:val="24"/>
        </w:rPr>
        <w:t>протоколу засідання комісії з питань захисту прав дитини від 28.03.2018 р., та розглянувши заяву ПІБ, виконавчий комітет міської ради вирішив:</w:t>
      </w:r>
    </w:p>
    <w:p w:rsidR="00D83339" w:rsidRDefault="00D83339" w:rsidP="00D83339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1</w:t>
      </w:r>
      <w:r>
        <w:rPr>
          <w:sz w:val="28"/>
        </w:rPr>
        <w:t xml:space="preserve">.На підставі пункту 2 статті 170 та підпункту 2 пункту 1  статті </w:t>
      </w:r>
      <w:r w:rsidRPr="00EA0303">
        <w:rPr>
          <w:sz w:val="28"/>
          <w:szCs w:val="24"/>
        </w:rPr>
        <w:t>164  Сімейного кодексу України затвердити:</w:t>
      </w:r>
    </w:p>
    <w:p w:rsidR="00D83339" w:rsidRDefault="00D83339" w:rsidP="00D83339">
      <w:pPr>
        <w:ind w:firstLine="708"/>
        <w:jc w:val="both"/>
        <w:rPr>
          <w:sz w:val="28"/>
          <w:szCs w:val="24"/>
        </w:rPr>
      </w:pPr>
      <w:r>
        <w:rPr>
          <w:sz w:val="28"/>
        </w:rPr>
        <w:t xml:space="preserve"> 2.1.</w:t>
      </w:r>
      <w:r w:rsidRPr="00D23C99">
        <w:rPr>
          <w:sz w:val="28"/>
          <w:szCs w:val="24"/>
        </w:rPr>
        <w:t xml:space="preserve"> </w:t>
      </w:r>
      <w:r w:rsidRPr="00EA0303">
        <w:rPr>
          <w:sz w:val="28"/>
          <w:szCs w:val="24"/>
        </w:rPr>
        <w:t xml:space="preserve">Висновок органу опіки та піклування про </w:t>
      </w:r>
      <w:r>
        <w:rPr>
          <w:sz w:val="28"/>
          <w:szCs w:val="24"/>
        </w:rPr>
        <w:t>доцільність негайного відібрання малолітнього ПІБ, 15.09.2017р.н., (м.</w:t>
      </w:r>
      <w:r w:rsidR="00492970" w:rsidRPr="00492970">
        <w:rPr>
          <w:sz w:val="28"/>
          <w:szCs w:val="24"/>
        </w:rPr>
        <w:t xml:space="preserve"> </w:t>
      </w:r>
      <w:r>
        <w:rPr>
          <w:sz w:val="28"/>
          <w:szCs w:val="24"/>
        </w:rPr>
        <w:t>Ніжин, вул.</w:t>
      </w:r>
      <w:r w:rsidRPr="00D83339">
        <w:rPr>
          <w:sz w:val="28"/>
          <w:szCs w:val="24"/>
        </w:rPr>
        <w:t xml:space="preserve"> </w:t>
      </w:r>
      <w:r>
        <w:rPr>
          <w:sz w:val="28"/>
          <w:szCs w:val="24"/>
        </w:rPr>
        <w:t>конфіденційна інформація)  від матері, ПІБ, оскільки залишення дитини у неї несе безпосередню загрозу життю та  здоров’ю дитині.</w:t>
      </w:r>
    </w:p>
    <w:p w:rsidR="00D83339" w:rsidRDefault="00D83339" w:rsidP="00D83339">
      <w:pPr>
        <w:jc w:val="both"/>
        <w:rPr>
          <w:sz w:val="28"/>
          <w:szCs w:val="24"/>
        </w:rPr>
      </w:pPr>
      <w:r>
        <w:rPr>
          <w:sz w:val="28"/>
        </w:rPr>
        <w:t xml:space="preserve">2.На підставі пункту 2 статті 170 та підпункту 2 пункту 1 статті </w:t>
      </w:r>
      <w:r w:rsidRPr="00EA0303">
        <w:rPr>
          <w:sz w:val="28"/>
          <w:szCs w:val="24"/>
        </w:rPr>
        <w:t>164  Сімейного кодексу України затвердити:</w:t>
      </w:r>
    </w:p>
    <w:p w:rsidR="00D83339" w:rsidRDefault="00D83339" w:rsidP="00D83339">
      <w:pPr>
        <w:ind w:firstLine="708"/>
        <w:jc w:val="both"/>
        <w:rPr>
          <w:sz w:val="28"/>
          <w:szCs w:val="24"/>
        </w:rPr>
      </w:pPr>
      <w:r>
        <w:rPr>
          <w:sz w:val="28"/>
        </w:rPr>
        <w:t xml:space="preserve"> 2.1.</w:t>
      </w:r>
      <w:r w:rsidRPr="00D23C99">
        <w:rPr>
          <w:sz w:val="28"/>
          <w:szCs w:val="24"/>
        </w:rPr>
        <w:t xml:space="preserve"> </w:t>
      </w:r>
      <w:r w:rsidRPr="00EA0303">
        <w:rPr>
          <w:sz w:val="28"/>
          <w:szCs w:val="24"/>
        </w:rPr>
        <w:t xml:space="preserve">Висновок органу опіки та піклування про </w:t>
      </w:r>
      <w:r>
        <w:rPr>
          <w:sz w:val="28"/>
          <w:szCs w:val="24"/>
        </w:rPr>
        <w:t>доцільність відібрання малолітнього ПІБ, 15.09.2017р.н., (</w:t>
      </w:r>
      <w:proofErr w:type="spellStart"/>
      <w:r>
        <w:rPr>
          <w:sz w:val="28"/>
          <w:szCs w:val="24"/>
        </w:rPr>
        <w:t>м.Ніжин</w:t>
      </w:r>
      <w:proofErr w:type="spellEnd"/>
      <w:r>
        <w:rPr>
          <w:sz w:val="28"/>
          <w:szCs w:val="24"/>
        </w:rPr>
        <w:t xml:space="preserve">, </w:t>
      </w:r>
      <w:proofErr w:type="spellStart"/>
      <w:r>
        <w:rPr>
          <w:sz w:val="28"/>
          <w:szCs w:val="24"/>
        </w:rPr>
        <w:t>вул.конфіденційна</w:t>
      </w:r>
      <w:proofErr w:type="spellEnd"/>
      <w:r>
        <w:rPr>
          <w:sz w:val="28"/>
          <w:szCs w:val="24"/>
        </w:rPr>
        <w:t xml:space="preserve"> інформація)  від матері, ПІБ, без позбавлення їх батьківських прав.</w:t>
      </w:r>
    </w:p>
    <w:p w:rsidR="00D83339" w:rsidRPr="00046869" w:rsidRDefault="00D83339" w:rsidP="00D833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Начальнику служби у справах дітей </w:t>
      </w:r>
      <w:proofErr w:type="spellStart"/>
      <w:r>
        <w:rPr>
          <w:sz w:val="28"/>
          <w:szCs w:val="28"/>
        </w:rPr>
        <w:t>Рацин</w:t>
      </w:r>
      <w:proofErr w:type="spellEnd"/>
      <w:r>
        <w:rPr>
          <w:sz w:val="28"/>
          <w:szCs w:val="28"/>
        </w:rPr>
        <w:t xml:space="preserve"> Н.</w:t>
      </w:r>
      <w:proofErr w:type="spellStart"/>
      <w:r>
        <w:rPr>
          <w:sz w:val="28"/>
          <w:szCs w:val="28"/>
        </w:rPr>
        <w:t>Б.забезпечити</w:t>
      </w:r>
      <w:proofErr w:type="spellEnd"/>
      <w:r>
        <w:rPr>
          <w:sz w:val="28"/>
          <w:szCs w:val="28"/>
        </w:rPr>
        <w:t xml:space="preserve"> оприлюднення даного рішення на офіційному сайті міської ради протягом 5 робочих днів з дня його прийняття.</w:t>
      </w:r>
    </w:p>
    <w:p w:rsidR="00D83339" w:rsidRPr="00D83339" w:rsidRDefault="00D83339" w:rsidP="00D83339">
      <w:pPr>
        <w:tabs>
          <w:tab w:val="left" w:pos="6215"/>
        </w:tabs>
        <w:jc w:val="both"/>
        <w:rPr>
          <w:sz w:val="28"/>
          <w:szCs w:val="28"/>
        </w:rPr>
      </w:pPr>
      <w:r>
        <w:rPr>
          <w:sz w:val="28"/>
          <w:szCs w:val="24"/>
          <w:lang w:val="ru-RU"/>
        </w:rPr>
        <w:t>4.</w:t>
      </w:r>
      <w:r w:rsidRPr="00C7439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Контроль</w:t>
      </w:r>
      <w:r>
        <w:rPr>
          <w:sz w:val="28"/>
          <w:szCs w:val="28"/>
        </w:rPr>
        <w:t xml:space="preserve"> за виконанням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ішення покласти на заступника міського голови </w:t>
      </w:r>
      <w:proofErr w:type="spellStart"/>
      <w:r>
        <w:rPr>
          <w:sz w:val="28"/>
          <w:szCs w:val="28"/>
        </w:rPr>
        <w:t>Алєксєєнка</w:t>
      </w:r>
      <w:proofErr w:type="spellEnd"/>
      <w:r>
        <w:rPr>
          <w:sz w:val="28"/>
          <w:szCs w:val="28"/>
        </w:rPr>
        <w:t xml:space="preserve"> І.В.</w:t>
      </w:r>
    </w:p>
    <w:p w:rsidR="00492970" w:rsidRDefault="00492970" w:rsidP="00D83339">
      <w:pPr>
        <w:rPr>
          <w:rFonts w:ascii="Times New Roman CYR" w:hAnsi="Times New Roman CYR" w:cs="Times New Roman CYR"/>
          <w:sz w:val="28"/>
          <w:lang w:val="en-US"/>
        </w:rPr>
      </w:pPr>
    </w:p>
    <w:p w:rsidR="00D83339" w:rsidRDefault="00D83339" w:rsidP="00D83339">
      <w:pPr>
        <w:rPr>
          <w:rFonts w:ascii="Times New Roman CYR" w:hAnsi="Times New Roman CYR" w:cs="Times New Roman CYR"/>
          <w:sz w:val="28"/>
        </w:rPr>
      </w:pPr>
      <w:r>
        <w:rPr>
          <w:rFonts w:ascii="Times New Roman CYR" w:hAnsi="Times New Roman CYR" w:cs="Times New Roman CYR"/>
          <w:sz w:val="28"/>
        </w:rPr>
        <w:t>Головуючий на засіданні виконавчого комітету</w:t>
      </w:r>
    </w:p>
    <w:p w:rsidR="00D83339" w:rsidRDefault="00D83339" w:rsidP="00D83339">
      <w:pPr>
        <w:rPr>
          <w:rFonts w:ascii="Times New Roman CYR" w:hAnsi="Times New Roman CYR" w:cs="Times New Roman CYR"/>
          <w:sz w:val="28"/>
        </w:rPr>
      </w:pPr>
      <w:r>
        <w:rPr>
          <w:rFonts w:ascii="Times New Roman CYR" w:hAnsi="Times New Roman CYR" w:cs="Times New Roman CYR"/>
          <w:sz w:val="28"/>
        </w:rPr>
        <w:t>Ніжинської міської ради</w:t>
      </w:r>
    </w:p>
    <w:p w:rsidR="00D83339" w:rsidRDefault="00D83339" w:rsidP="00D83339">
      <w:pPr>
        <w:rPr>
          <w:rFonts w:ascii="Times New Roman CYR" w:hAnsi="Times New Roman CYR" w:cs="Times New Roman CYR"/>
          <w:sz w:val="28"/>
        </w:rPr>
      </w:pPr>
      <w:r>
        <w:rPr>
          <w:rFonts w:ascii="Times New Roman CYR" w:hAnsi="Times New Roman CYR" w:cs="Times New Roman CYR"/>
          <w:sz w:val="28"/>
        </w:rPr>
        <w:t>перший заступник міського голови з питань</w:t>
      </w:r>
    </w:p>
    <w:p w:rsidR="00D83339" w:rsidRDefault="00D83339" w:rsidP="00D83339">
      <w:pPr>
        <w:rPr>
          <w:rFonts w:ascii="Times New Roman CYR" w:hAnsi="Times New Roman CYR" w:cs="Times New Roman CYR"/>
          <w:sz w:val="28"/>
        </w:rPr>
      </w:pPr>
      <w:r>
        <w:rPr>
          <w:rFonts w:ascii="Times New Roman CYR" w:hAnsi="Times New Roman CYR" w:cs="Times New Roman CYR"/>
          <w:sz w:val="28"/>
        </w:rPr>
        <w:t>діяльності виконавчих органів ради                                                Г.М.Олійник</w:t>
      </w:r>
    </w:p>
    <w:p w:rsidR="00D443E2" w:rsidRDefault="00D443E2"/>
    <w:sectPr w:rsidR="00D4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23A"/>
    <w:rsid w:val="001D423A"/>
    <w:rsid w:val="00492970"/>
    <w:rsid w:val="00D443E2"/>
    <w:rsid w:val="00D8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D83339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D83339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3339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D83339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D833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339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D83339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D83339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3339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D83339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D833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33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Kovalav2525</dc:creator>
  <cp:keywords/>
  <dc:description/>
  <cp:lastModifiedBy>Kovalav2525</cp:lastModifiedBy>
  <cp:revision>2</cp:revision>
  <cp:lastPrinted>2018-03-29T05:38:00Z</cp:lastPrinted>
  <dcterms:created xsi:type="dcterms:W3CDTF">2018-03-30T05:13:00Z</dcterms:created>
  <dcterms:modified xsi:type="dcterms:W3CDTF">2018-03-30T05:13:00Z</dcterms:modified>
</cp:coreProperties>
</file>